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7759E6D8" w14:textId="3098CDDE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A56BBA" w:rsidRPr="00A56BBA">
        <w:rPr>
          <w:b/>
          <w:bCs/>
          <w:sz w:val="32"/>
          <w:szCs w:val="32"/>
        </w:rPr>
        <w:t>VIGILI NATAL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833CE01" w14:textId="726EA394" w:rsidR="00F85B16" w:rsidRDefault="00D37153" w:rsidP="00A56BB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56BBA">
        <w:rPr>
          <w:b/>
          <w:bCs/>
          <w:color w:val="2E74B5" w:themeColor="accent5" w:themeShade="BF"/>
          <w:sz w:val="24"/>
          <w:szCs w:val="24"/>
        </w:rPr>
        <w:t>KEJAHATAN DIBUMI AKAN BINASA</w:t>
      </w:r>
    </w:p>
    <w:p w14:paraId="198669D7" w14:textId="36BF5FAC" w:rsidR="00A56BBA" w:rsidRDefault="00A56BBA" w:rsidP="00A56BB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PENYELAMAT DUNIA AKAN MENJADI RAJA KITA</w:t>
      </w:r>
    </w:p>
    <w:sectPr w:rsidR="00A56BB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2022-10-14T06:40:00Z</dcterms:created>
  <dcterms:modified xsi:type="dcterms:W3CDTF">2022-10-14T06:40:00Z</dcterms:modified>
</cp:coreProperties>
</file>